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DD770D">
      <w:pPr>
        <w:adjustRightInd w:val="0"/>
        <w:snapToGrid w:val="0"/>
        <w:rPr>
          <w:rFonts w:eastAsia="黑体"/>
          <w:sz w:val="32"/>
          <w:szCs w:val="36"/>
        </w:rPr>
      </w:pPr>
      <w:r>
        <w:rPr>
          <w:rFonts w:eastAsia="黑体"/>
          <w:sz w:val="32"/>
          <w:szCs w:val="36"/>
        </w:rPr>
        <w:t>附件</w:t>
      </w:r>
    </w:p>
    <w:p w14:paraId="0241F35B">
      <w:pPr>
        <w:adjustRightInd w:val="0"/>
        <w:snapToGrid w:val="0"/>
        <w:spacing w:before="156" w:beforeLines="50" w:after="468" w:afterLines="150"/>
        <w:jc w:val="center"/>
        <w:rPr>
          <w:rFonts w:hint="eastAsia" w:ascii="黑体" w:hAnsi="宋体" w:eastAsia="黑体"/>
          <w:sz w:val="36"/>
          <w:szCs w:val="36"/>
          <w:lang w:val="en-US" w:eastAsia="zh-CN"/>
        </w:rPr>
      </w:pPr>
      <w:r>
        <w:rPr>
          <w:rFonts w:hint="eastAsia" w:ascii="黑体" w:hAnsi="宋体" w:eastAsia="黑体"/>
          <w:sz w:val="36"/>
          <w:szCs w:val="36"/>
          <w:lang w:val="en-US" w:eastAsia="zh-CN"/>
        </w:rPr>
        <w:t>创新创业特色活动项目</w:t>
      </w:r>
      <w:r>
        <w:rPr>
          <w:rFonts w:hint="eastAsia" w:ascii="黑体" w:hAnsi="宋体" w:eastAsia="黑体"/>
          <w:sz w:val="36"/>
          <w:szCs w:val="36"/>
        </w:rPr>
        <w:t>申报</w:t>
      </w:r>
      <w:r>
        <w:rPr>
          <w:rFonts w:hint="eastAsia" w:ascii="黑体" w:hAnsi="宋体" w:eastAsia="黑体"/>
          <w:sz w:val="36"/>
          <w:szCs w:val="36"/>
          <w:lang w:val="en-US" w:eastAsia="zh-CN"/>
        </w:rPr>
        <w:t>书</w:t>
      </w:r>
    </w:p>
    <w:tbl>
      <w:tblPr>
        <w:tblStyle w:val="3"/>
        <w:tblW w:w="107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3544"/>
        <w:gridCol w:w="2126"/>
        <w:gridCol w:w="3117"/>
      </w:tblGrid>
      <w:tr w14:paraId="0E6F7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3" w:hRule="exact"/>
          <w:jc w:val="center"/>
        </w:trPr>
        <w:tc>
          <w:tcPr>
            <w:tcW w:w="1985" w:type="dxa"/>
            <w:noWrap w:val="0"/>
            <w:vAlign w:val="center"/>
          </w:tcPr>
          <w:p w14:paraId="0560C8B1">
            <w:pPr>
              <w:adjustRightInd w:val="0"/>
              <w:snapToGrid w:val="0"/>
              <w:spacing w:before="78" w:beforeLines="25" w:after="78" w:afterLines="25"/>
              <w:jc w:val="center"/>
              <w:rPr>
                <w:rFonts w:hint="eastAsia"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8"/>
              </w:rPr>
              <w:t>申报单位</w:t>
            </w:r>
          </w:p>
        </w:tc>
        <w:tc>
          <w:tcPr>
            <w:tcW w:w="3544" w:type="dxa"/>
            <w:noWrap w:val="0"/>
            <w:vAlign w:val="center"/>
          </w:tcPr>
          <w:p w14:paraId="1D90AE41">
            <w:pPr>
              <w:adjustRightInd w:val="0"/>
              <w:snapToGrid w:val="0"/>
              <w:spacing w:before="78" w:beforeLines="25" w:after="78" w:afterLines="25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126" w:type="dxa"/>
            <w:noWrap w:val="0"/>
            <w:vAlign w:val="center"/>
          </w:tcPr>
          <w:p w14:paraId="0FC9876D">
            <w:pPr>
              <w:adjustRightInd w:val="0"/>
              <w:snapToGrid w:val="0"/>
              <w:spacing w:before="78" w:beforeLines="25" w:after="78" w:afterLines="25"/>
              <w:jc w:val="center"/>
              <w:rPr>
                <w:rFonts w:ascii="黑体" w:hAnsi="黑体" w:eastAsia="黑体"/>
                <w:bCs/>
                <w:sz w:val="28"/>
              </w:rPr>
            </w:pPr>
            <w:r>
              <w:rPr>
                <w:rFonts w:hint="eastAsia" w:ascii="黑体" w:hAnsi="黑体" w:eastAsia="黑体"/>
                <w:bCs/>
                <w:sz w:val="28"/>
                <w:lang w:val="en-US" w:eastAsia="zh-CN"/>
              </w:rPr>
              <w:t>项目</w:t>
            </w:r>
            <w:r>
              <w:rPr>
                <w:rFonts w:hint="eastAsia" w:ascii="黑体" w:hAnsi="黑体" w:eastAsia="黑体"/>
                <w:bCs/>
                <w:sz w:val="28"/>
              </w:rPr>
              <w:t>负责人</w:t>
            </w:r>
          </w:p>
          <w:p w14:paraId="2ECD220F">
            <w:pPr>
              <w:adjustRightInd w:val="0"/>
              <w:snapToGrid w:val="0"/>
              <w:spacing w:before="78" w:beforeLines="25" w:after="78" w:afterLines="25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8"/>
              </w:rPr>
              <w:t>（姓名及电话）</w:t>
            </w:r>
          </w:p>
        </w:tc>
        <w:tc>
          <w:tcPr>
            <w:tcW w:w="3117" w:type="dxa"/>
            <w:noWrap w:val="0"/>
            <w:vAlign w:val="center"/>
          </w:tcPr>
          <w:p w14:paraId="608BF0DC">
            <w:pPr>
              <w:adjustRightInd w:val="0"/>
              <w:snapToGrid w:val="0"/>
              <w:spacing w:before="78" w:beforeLines="25" w:after="78" w:afterLines="25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 w14:paraId="496B6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exact"/>
          <w:jc w:val="center"/>
        </w:trPr>
        <w:tc>
          <w:tcPr>
            <w:tcW w:w="1985" w:type="dxa"/>
            <w:noWrap w:val="0"/>
            <w:vAlign w:val="center"/>
          </w:tcPr>
          <w:p w14:paraId="48701FA5">
            <w:pPr>
              <w:adjustRightInd w:val="0"/>
              <w:snapToGrid w:val="0"/>
              <w:spacing w:before="78" w:beforeLines="25" w:after="78" w:afterLines="25"/>
              <w:jc w:val="center"/>
              <w:rPr>
                <w:rFonts w:hint="eastAsia" w:ascii="黑体" w:hAnsi="黑体" w:eastAsia="黑体"/>
                <w:bCs/>
                <w:sz w:val="28"/>
              </w:rPr>
            </w:pPr>
            <w:r>
              <w:rPr>
                <w:rFonts w:hint="eastAsia" w:ascii="黑体" w:hAnsi="黑体" w:eastAsia="黑体"/>
                <w:bCs/>
                <w:sz w:val="28"/>
              </w:rPr>
              <w:t>项目名称</w:t>
            </w:r>
          </w:p>
        </w:tc>
        <w:tc>
          <w:tcPr>
            <w:tcW w:w="8787" w:type="dxa"/>
            <w:gridSpan w:val="3"/>
            <w:noWrap w:val="0"/>
            <w:vAlign w:val="center"/>
          </w:tcPr>
          <w:p w14:paraId="2DF989C0">
            <w:pPr>
              <w:adjustRightInd w:val="0"/>
              <w:snapToGrid w:val="0"/>
              <w:spacing w:before="78" w:beforeLines="25" w:after="78" w:afterLines="25"/>
              <w:rPr>
                <w:rFonts w:hint="eastAsia" w:ascii="宋体" w:hAnsi="宋体"/>
                <w:bCs/>
                <w:szCs w:val="21"/>
              </w:rPr>
            </w:pPr>
          </w:p>
          <w:p w14:paraId="66D94D39">
            <w:pPr>
              <w:rPr>
                <w:rFonts w:ascii="宋体" w:hAnsi="宋体"/>
                <w:szCs w:val="21"/>
              </w:rPr>
            </w:pPr>
          </w:p>
          <w:p w14:paraId="5E109912">
            <w:pPr>
              <w:rPr>
                <w:rFonts w:ascii="宋体" w:hAnsi="宋体"/>
                <w:szCs w:val="21"/>
              </w:rPr>
            </w:pPr>
          </w:p>
          <w:p w14:paraId="7115B598">
            <w:pPr>
              <w:rPr>
                <w:rFonts w:ascii="宋体" w:hAnsi="宋体"/>
                <w:szCs w:val="21"/>
              </w:rPr>
            </w:pPr>
          </w:p>
          <w:p w14:paraId="7E706D96">
            <w:pPr>
              <w:rPr>
                <w:rFonts w:ascii="宋体" w:hAnsi="宋体"/>
                <w:szCs w:val="21"/>
              </w:rPr>
            </w:pPr>
          </w:p>
          <w:p w14:paraId="508A8636">
            <w:pPr>
              <w:rPr>
                <w:rFonts w:ascii="宋体" w:hAnsi="宋体"/>
                <w:szCs w:val="21"/>
              </w:rPr>
            </w:pPr>
          </w:p>
          <w:p w14:paraId="5DADC896">
            <w:pPr>
              <w:rPr>
                <w:rFonts w:ascii="宋体" w:hAnsi="宋体"/>
                <w:szCs w:val="21"/>
              </w:rPr>
            </w:pPr>
          </w:p>
          <w:p w14:paraId="48393B52">
            <w:pPr>
              <w:rPr>
                <w:rFonts w:ascii="宋体" w:hAnsi="宋体"/>
                <w:szCs w:val="21"/>
              </w:rPr>
            </w:pPr>
          </w:p>
          <w:p w14:paraId="71C214A4">
            <w:pPr>
              <w:rPr>
                <w:rFonts w:ascii="宋体" w:hAnsi="宋体"/>
                <w:szCs w:val="21"/>
              </w:rPr>
            </w:pPr>
          </w:p>
          <w:p w14:paraId="1B04C34A">
            <w:pPr>
              <w:rPr>
                <w:rFonts w:ascii="宋体" w:hAnsi="宋体"/>
                <w:szCs w:val="21"/>
              </w:rPr>
            </w:pPr>
          </w:p>
          <w:p w14:paraId="365483F7">
            <w:pPr>
              <w:rPr>
                <w:rFonts w:ascii="宋体" w:hAnsi="宋体"/>
                <w:szCs w:val="21"/>
              </w:rPr>
            </w:pPr>
          </w:p>
          <w:p w14:paraId="14B6DAD1">
            <w:pPr>
              <w:rPr>
                <w:rFonts w:ascii="宋体" w:hAnsi="宋体"/>
                <w:szCs w:val="21"/>
              </w:rPr>
            </w:pPr>
          </w:p>
          <w:p w14:paraId="628B564C">
            <w:pPr>
              <w:rPr>
                <w:rFonts w:ascii="宋体" w:hAnsi="宋体"/>
                <w:szCs w:val="21"/>
              </w:rPr>
            </w:pPr>
          </w:p>
          <w:p w14:paraId="13B208FF">
            <w:pPr>
              <w:rPr>
                <w:rFonts w:ascii="宋体" w:hAnsi="宋体"/>
                <w:szCs w:val="21"/>
              </w:rPr>
            </w:pPr>
          </w:p>
          <w:p w14:paraId="7C4D24E3">
            <w:pPr>
              <w:rPr>
                <w:rFonts w:ascii="宋体" w:hAnsi="宋体"/>
                <w:szCs w:val="21"/>
              </w:rPr>
            </w:pPr>
          </w:p>
          <w:p w14:paraId="7FFF25ED">
            <w:pPr>
              <w:rPr>
                <w:rFonts w:ascii="宋体" w:hAnsi="宋体"/>
                <w:szCs w:val="21"/>
              </w:rPr>
            </w:pPr>
          </w:p>
          <w:p w14:paraId="6F39E693">
            <w:pPr>
              <w:rPr>
                <w:rFonts w:ascii="宋体" w:hAnsi="宋体"/>
                <w:szCs w:val="21"/>
              </w:rPr>
            </w:pPr>
          </w:p>
          <w:p w14:paraId="0C79DADE">
            <w:pPr>
              <w:rPr>
                <w:rFonts w:ascii="宋体" w:hAnsi="宋体"/>
                <w:szCs w:val="21"/>
              </w:rPr>
            </w:pPr>
          </w:p>
          <w:p w14:paraId="785ACE89">
            <w:pPr>
              <w:rPr>
                <w:rFonts w:ascii="宋体" w:hAnsi="宋体"/>
                <w:szCs w:val="21"/>
              </w:rPr>
            </w:pPr>
          </w:p>
          <w:p w14:paraId="7B577715">
            <w:pPr>
              <w:rPr>
                <w:rFonts w:ascii="宋体" w:hAnsi="宋体"/>
                <w:szCs w:val="21"/>
              </w:rPr>
            </w:pPr>
          </w:p>
          <w:p w14:paraId="17D0C741">
            <w:pPr>
              <w:rPr>
                <w:rFonts w:ascii="宋体" w:hAnsi="宋体"/>
                <w:szCs w:val="21"/>
              </w:rPr>
            </w:pPr>
          </w:p>
          <w:p w14:paraId="074EBDFE">
            <w:pPr>
              <w:rPr>
                <w:rFonts w:ascii="宋体" w:hAnsi="宋体"/>
                <w:szCs w:val="21"/>
              </w:rPr>
            </w:pPr>
          </w:p>
          <w:p w14:paraId="4CA8EE0D">
            <w:pPr>
              <w:rPr>
                <w:rFonts w:ascii="宋体" w:hAnsi="宋体"/>
                <w:szCs w:val="21"/>
              </w:rPr>
            </w:pPr>
          </w:p>
          <w:p w14:paraId="52F8266A">
            <w:pPr>
              <w:rPr>
                <w:rFonts w:ascii="宋体" w:hAnsi="宋体"/>
                <w:szCs w:val="21"/>
              </w:rPr>
            </w:pPr>
          </w:p>
          <w:p w14:paraId="1B2B3DFE">
            <w:pPr>
              <w:rPr>
                <w:rFonts w:ascii="宋体" w:hAnsi="宋体"/>
                <w:szCs w:val="21"/>
              </w:rPr>
            </w:pPr>
          </w:p>
          <w:p w14:paraId="3850132E">
            <w:pPr>
              <w:rPr>
                <w:rFonts w:ascii="宋体" w:hAnsi="宋体"/>
                <w:szCs w:val="21"/>
              </w:rPr>
            </w:pPr>
          </w:p>
          <w:p w14:paraId="7DD8E246">
            <w:pPr>
              <w:rPr>
                <w:rFonts w:ascii="宋体" w:hAnsi="宋体"/>
                <w:szCs w:val="21"/>
              </w:rPr>
            </w:pPr>
          </w:p>
          <w:p w14:paraId="1DF14741">
            <w:pPr>
              <w:rPr>
                <w:rFonts w:ascii="宋体" w:hAnsi="宋体"/>
                <w:szCs w:val="21"/>
              </w:rPr>
            </w:pPr>
          </w:p>
          <w:p w14:paraId="50361399">
            <w:pPr>
              <w:rPr>
                <w:rFonts w:ascii="宋体" w:hAnsi="宋体"/>
                <w:szCs w:val="21"/>
              </w:rPr>
            </w:pPr>
          </w:p>
          <w:p w14:paraId="30A9041A">
            <w:pPr>
              <w:rPr>
                <w:rFonts w:ascii="宋体" w:hAnsi="宋体"/>
                <w:szCs w:val="21"/>
              </w:rPr>
            </w:pPr>
          </w:p>
          <w:p w14:paraId="25484020">
            <w:pPr>
              <w:rPr>
                <w:rFonts w:ascii="宋体" w:hAnsi="宋体"/>
                <w:szCs w:val="21"/>
              </w:rPr>
            </w:pPr>
          </w:p>
          <w:p w14:paraId="3ACAC1D2">
            <w:pPr>
              <w:rPr>
                <w:rFonts w:ascii="宋体" w:hAnsi="宋体"/>
                <w:szCs w:val="21"/>
              </w:rPr>
            </w:pPr>
          </w:p>
          <w:p w14:paraId="0534AE1E">
            <w:pPr>
              <w:rPr>
                <w:rFonts w:ascii="宋体" w:hAnsi="宋体"/>
                <w:szCs w:val="21"/>
              </w:rPr>
            </w:pPr>
          </w:p>
          <w:p w14:paraId="3119C06E">
            <w:pPr>
              <w:rPr>
                <w:rFonts w:ascii="宋体" w:hAnsi="宋体"/>
                <w:szCs w:val="21"/>
              </w:rPr>
            </w:pPr>
          </w:p>
          <w:p w14:paraId="165702D2">
            <w:pPr>
              <w:rPr>
                <w:rFonts w:ascii="宋体" w:hAnsi="宋体"/>
                <w:szCs w:val="21"/>
              </w:rPr>
            </w:pPr>
          </w:p>
          <w:p w14:paraId="03145F7F">
            <w:pPr>
              <w:rPr>
                <w:rFonts w:ascii="宋体" w:hAnsi="宋体"/>
                <w:szCs w:val="21"/>
              </w:rPr>
            </w:pPr>
          </w:p>
          <w:p w14:paraId="5B6111D2">
            <w:pPr>
              <w:rPr>
                <w:rFonts w:ascii="宋体" w:hAnsi="宋体"/>
                <w:szCs w:val="21"/>
              </w:rPr>
            </w:pPr>
          </w:p>
          <w:p w14:paraId="18CBFD7D">
            <w:pPr>
              <w:rPr>
                <w:rFonts w:ascii="宋体" w:hAnsi="宋体"/>
                <w:szCs w:val="21"/>
              </w:rPr>
            </w:pPr>
          </w:p>
          <w:p w14:paraId="62076273">
            <w:pPr>
              <w:rPr>
                <w:rFonts w:ascii="宋体" w:hAnsi="宋体"/>
                <w:szCs w:val="21"/>
              </w:rPr>
            </w:pPr>
          </w:p>
          <w:p w14:paraId="61972119">
            <w:pPr>
              <w:rPr>
                <w:rFonts w:ascii="宋体" w:hAnsi="宋体"/>
                <w:szCs w:val="21"/>
              </w:rPr>
            </w:pPr>
          </w:p>
          <w:p w14:paraId="6280B8E5">
            <w:pPr>
              <w:rPr>
                <w:rFonts w:ascii="宋体" w:hAnsi="宋体"/>
                <w:szCs w:val="21"/>
              </w:rPr>
            </w:pPr>
          </w:p>
          <w:p w14:paraId="78F8FB9E">
            <w:pPr>
              <w:rPr>
                <w:rFonts w:ascii="宋体" w:hAnsi="宋体"/>
                <w:szCs w:val="21"/>
              </w:rPr>
            </w:pPr>
          </w:p>
          <w:p w14:paraId="699BAB46">
            <w:pPr>
              <w:rPr>
                <w:rFonts w:ascii="宋体" w:hAnsi="宋体"/>
                <w:szCs w:val="21"/>
              </w:rPr>
            </w:pPr>
          </w:p>
          <w:p w14:paraId="2E33AF1D">
            <w:pPr>
              <w:rPr>
                <w:rFonts w:ascii="宋体" w:hAnsi="宋体"/>
                <w:szCs w:val="21"/>
              </w:rPr>
            </w:pPr>
          </w:p>
          <w:p w14:paraId="5AD3958D">
            <w:pPr>
              <w:rPr>
                <w:rFonts w:ascii="宋体" w:hAnsi="宋体"/>
                <w:szCs w:val="21"/>
              </w:rPr>
            </w:pPr>
          </w:p>
          <w:p w14:paraId="3B5FACCD">
            <w:pPr>
              <w:rPr>
                <w:rFonts w:hint="eastAsia" w:ascii="宋体" w:hAnsi="宋体"/>
                <w:szCs w:val="21"/>
              </w:rPr>
            </w:pPr>
          </w:p>
        </w:tc>
      </w:tr>
      <w:tr w14:paraId="10E3A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0" w:hRule="atLeast"/>
          <w:jc w:val="center"/>
        </w:trPr>
        <w:tc>
          <w:tcPr>
            <w:tcW w:w="1985" w:type="dxa"/>
            <w:tcBorders>
              <w:bottom w:val="single" w:color="auto" w:sz="4" w:space="0"/>
            </w:tcBorders>
            <w:noWrap w:val="0"/>
            <w:vAlign w:val="center"/>
          </w:tcPr>
          <w:p w14:paraId="0F609983">
            <w:pPr>
              <w:adjustRightInd w:val="0"/>
              <w:snapToGrid w:val="0"/>
              <w:spacing w:before="78" w:beforeLines="25" w:after="78" w:afterLines="25"/>
              <w:jc w:val="center"/>
              <w:rPr>
                <w:rFonts w:hint="eastAsia" w:ascii="黑体" w:hAnsi="黑体" w:eastAsia="黑体"/>
                <w:bCs/>
                <w:sz w:val="28"/>
              </w:rPr>
            </w:pPr>
            <w:r>
              <w:rPr>
                <w:rFonts w:hint="eastAsia" w:ascii="黑体" w:hAnsi="黑体" w:eastAsia="黑体"/>
                <w:bCs/>
                <w:sz w:val="28"/>
              </w:rPr>
              <w:t>项目</w:t>
            </w:r>
          </w:p>
          <w:p w14:paraId="66D352A1">
            <w:pPr>
              <w:adjustRightInd w:val="0"/>
              <w:snapToGrid w:val="0"/>
              <w:spacing w:before="78" w:beforeLines="25" w:after="78" w:afterLines="25"/>
              <w:jc w:val="center"/>
              <w:rPr>
                <w:rFonts w:hint="eastAsia" w:ascii="黑体" w:hAnsi="黑体" w:eastAsia="黑体"/>
                <w:bCs/>
                <w:sz w:val="28"/>
              </w:rPr>
            </w:pPr>
            <w:r>
              <w:rPr>
                <w:rFonts w:hint="eastAsia" w:ascii="黑体" w:hAnsi="黑体" w:eastAsia="黑体"/>
                <w:bCs/>
                <w:sz w:val="28"/>
              </w:rPr>
              <w:t>简介</w:t>
            </w:r>
          </w:p>
          <w:p w14:paraId="51EC4F2B">
            <w:pPr>
              <w:adjustRightInd w:val="0"/>
              <w:snapToGrid w:val="0"/>
              <w:spacing w:before="78" w:beforeLines="25" w:after="78" w:afterLines="25"/>
              <w:jc w:val="center"/>
              <w:rPr>
                <w:rFonts w:hint="eastAsia" w:ascii="黑体" w:hAnsi="黑体" w:eastAsia="黑体"/>
                <w:bCs/>
                <w:sz w:val="28"/>
                <w:lang w:eastAsia="zh-CN"/>
              </w:rPr>
            </w:pPr>
            <w:r>
              <w:rPr>
                <w:rFonts w:hint="eastAsia" w:ascii="黑体" w:hAnsi="黑体" w:eastAsia="黑体"/>
                <w:bCs/>
                <w:sz w:val="28"/>
                <w:lang w:eastAsia="zh-CN"/>
              </w:rPr>
              <w:t>（</w:t>
            </w:r>
            <w:r>
              <w:rPr>
                <w:rFonts w:hint="eastAsia" w:ascii="黑体" w:hAnsi="黑体" w:eastAsia="黑体"/>
                <w:bCs/>
                <w:sz w:val="28"/>
                <w:lang w:val="en-US" w:eastAsia="zh-CN"/>
              </w:rPr>
              <w:t>500字以内</w:t>
            </w:r>
            <w:r>
              <w:rPr>
                <w:rFonts w:hint="eastAsia" w:ascii="黑体" w:hAnsi="黑体" w:eastAsia="黑体"/>
                <w:bCs/>
                <w:sz w:val="28"/>
                <w:lang w:eastAsia="zh-CN"/>
              </w:rPr>
              <w:t>）</w:t>
            </w:r>
          </w:p>
        </w:tc>
        <w:tc>
          <w:tcPr>
            <w:tcW w:w="878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5B5198D8">
            <w:pPr>
              <w:rPr>
                <w:rFonts w:ascii="宋体" w:hAnsi="宋体"/>
                <w:sz w:val="24"/>
              </w:rPr>
            </w:pPr>
          </w:p>
          <w:p w14:paraId="4B8F8B64">
            <w:pPr>
              <w:rPr>
                <w:rFonts w:ascii="宋体" w:hAnsi="宋体"/>
                <w:sz w:val="24"/>
              </w:rPr>
            </w:pPr>
          </w:p>
          <w:p w14:paraId="3F5C16BD">
            <w:pPr>
              <w:rPr>
                <w:rFonts w:hint="eastAsia" w:ascii="宋体" w:hAnsi="宋体"/>
                <w:sz w:val="24"/>
              </w:rPr>
            </w:pPr>
          </w:p>
        </w:tc>
      </w:tr>
      <w:tr w14:paraId="33F7F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3" w:hRule="atLeast"/>
          <w:jc w:val="center"/>
        </w:trPr>
        <w:tc>
          <w:tcPr>
            <w:tcW w:w="1985" w:type="dxa"/>
            <w:tcBorders>
              <w:bottom w:val="single" w:color="auto" w:sz="4" w:space="0"/>
            </w:tcBorders>
            <w:noWrap w:val="0"/>
            <w:vAlign w:val="center"/>
          </w:tcPr>
          <w:p w14:paraId="7D0E83C8">
            <w:pPr>
              <w:adjustRightInd w:val="0"/>
              <w:snapToGrid w:val="0"/>
              <w:spacing w:before="78" w:beforeLines="25" w:after="78" w:afterLines="25"/>
              <w:jc w:val="center"/>
              <w:rPr>
                <w:rFonts w:ascii="黑体" w:hAnsi="黑体" w:eastAsia="黑体"/>
                <w:bCs/>
                <w:sz w:val="28"/>
              </w:rPr>
            </w:pPr>
            <w:r>
              <w:rPr>
                <w:rFonts w:hint="eastAsia" w:ascii="黑体" w:hAnsi="黑体" w:eastAsia="黑体"/>
                <w:bCs/>
                <w:sz w:val="28"/>
              </w:rPr>
              <w:t>项目</w:t>
            </w:r>
          </w:p>
          <w:p w14:paraId="2E4C12AE">
            <w:pPr>
              <w:adjustRightInd w:val="0"/>
              <w:snapToGrid w:val="0"/>
              <w:spacing w:before="78" w:beforeLines="25" w:after="78" w:afterLines="25"/>
              <w:jc w:val="center"/>
              <w:rPr>
                <w:rFonts w:hint="eastAsia" w:ascii="黑体" w:hAnsi="黑体" w:eastAsia="黑体"/>
                <w:bCs/>
                <w:sz w:val="28"/>
              </w:rPr>
            </w:pPr>
            <w:r>
              <w:rPr>
                <w:rFonts w:hint="eastAsia" w:ascii="黑体" w:hAnsi="黑体" w:eastAsia="黑体"/>
                <w:bCs/>
                <w:sz w:val="28"/>
              </w:rPr>
              <w:t>方案</w:t>
            </w:r>
          </w:p>
        </w:tc>
        <w:tc>
          <w:tcPr>
            <w:tcW w:w="878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3585F359">
            <w:pPr>
              <w:spacing w:line="520" w:lineRule="exact"/>
              <w:rPr>
                <w:rFonts w:eastAsia="楷体"/>
                <w:bCs/>
                <w:color w:val="525252"/>
                <w:sz w:val="28"/>
                <w:szCs w:val="28"/>
              </w:rPr>
            </w:pPr>
            <w:r>
              <w:rPr>
                <w:rFonts w:eastAsia="仿宋"/>
                <w:bCs/>
                <w:color w:val="525252"/>
                <w:sz w:val="28"/>
                <w:szCs w:val="28"/>
              </w:rPr>
              <w:t>（</w:t>
            </w:r>
            <w:r>
              <w:rPr>
                <w:rFonts w:eastAsia="楷体"/>
                <w:bCs/>
                <w:color w:val="525252"/>
                <w:sz w:val="28"/>
                <w:szCs w:val="28"/>
              </w:rPr>
              <w:t>围绕</w:t>
            </w:r>
            <w:r>
              <w:rPr>
                <w:rFonts w:hint="eastAsia" w:eastAsia="楷体"/>
                <w:bCs/>
                <w:color w:val="525252"/>
                <w:sz w:val="28"/>
                <w:szCs w:val="28"/>
                <w:lang w:val="en-US" w:eastAsia="zh-CN"/>
              </w:rPr>
              <w:t>创新创业教育</w:t>
            </w:r>
            <w:r>
              <w:rPr>
                <w:rFonts w:eastAsia="楷体"/>
                <w:bCs/>
                <w:color w:val="525252"/>
                <w:sz w:val="28"/>
                <w:szCs w:val="28"/>
              </w:rPr>
              <w:t>，主要从思路与目标、创新与特色、实施方案等方面进行阐述，此部分可加页。可另附支撑材料）</w:t>
            </w:r>
          </w:p>
          <w:p w14:paraId="4AD9975C">
            <w:pPr>
              <w:rPr>
                <w:rFonts w:ascii="宋体" w:hAnsi="宋体"/>
                <w:sz w:val="24"/>
              </w:rPr>
            </w:pPr>
          </w:p>
          <w:p w14:paraId="695F3A7F">
            <w:pPr>
              <w:rPr>
                <w:rFonts w:hint="eastAsia" w:ascii="宋体" w:hAnsi="宋体"/>
                <w:sz w:val="24"/>
              </w:rPr>
            </w:pPr>
          </w:p>
        </w:tc>
      </w:tr>
      <w:tr w14:paraId="22E0A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4" w:hRule="atLeast"/>
          <w:jc w:val="center"/>
        </w:trPr>
        <w:tc>
          <w:tcPr>
            <w:tcW w:w="1985" w:type="dxa"/>
            <w:tcBorders>
              <w:bottom w:val="single" w:color="auto" w:sz="4" w:space="0"/>
            </w:tcBorders>
            <w:noWrap w:val="0"/>
            <w:vAlign w:val="center"/>
          </w:tcPr>
          <w:p w14:paraId="68C7268E">
            <w:pPr>
              <w:spacing w:line="440" w:lineRule="exact"/>
              <w:jc w:val="center"/>
              <w:rPr>
                <w:rFonts w:eastAsia="黑体"/>
                <w:spacing w:val="32"/>
                <w:kern w:val="0"/>
                <w:sz w:val="28"/>
                <w:szCs w:val="28"/>
              </w:rPr>
            </w:pPr>
            <w:r>
              <w:rPr>
                <w:rFonts w:eastAsia="黑体"/>
                <w:spacing w:val="32"/>
                <w:kern w:val="0"/>
                <w:sz w:val="28"/>
                <w:szCs w:val="28"/>
              </w:rPr>
              <w:t>经费预算及使用计划</w:t>
            </w:r>
          </w:p>
        </w:tc>
        <w:tc>
          <w:tcPr>
            <w:tcW w:w="8787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 w14:paraId="2C6C19EE">
            <w:pPr>
              <w:adjustRightInd w:val="0"/>
              <w:snapToGrid w:val="0"/>
              <w:spacing w:before="156" w:beforeLines="50" w:line="460" w:lineRule="exact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总经费：</w:t>
            </w:r>
            <w:r>
              <w:rPr>
                <w:bCs/>
                <w:sz w:val="28"/>
                <w:szCs w:val="28"/>
                <w:u w:val="single"/>
              </w:rPr>
              <w:t xml:space="preserve">        </w:t>
            </w:r>
            <w:r>
              <w:rPr>
                <w:bCs/>
                <w:sz w:val="28"/>
                <w:szCs w:val="28"/>
              </w:rPr>
              <w:t>万元</w:t>
            </w:r>
          </w:p>
          <w:p w14:paraId="69AC9E60">
            <w:pPr>
              <w:adjustRightInd w:val="0"/>
              <w:snapToGrid w:val="0"/>
              <w:spacing w:before="156" w:beforeLines="50" w:line="460" w:lineRule="exact"/>
              <w:rPr>
                <w:bCs/>
                <w:sz w:val="28"/>
                <w:szCs w:val="28"/>
              </w:rPr>
            </w:pPr>
            <w:bookmarkStart w:id="0" w:name="_GoBack"/>
            <w:bookmarkEnd w:id="0"/>
            <w:r>
              <w:rPr>
                <w:bCs/>
                <w:sz w:val="28"/>
                <w:szCs w:val="28"/>
              </w:rPr>
              <w:t>经费使用计划：</w:t>
            </w:r>
          </w:p>
          <w:p w14:paraId="3A734280">
            <w:pPr>
              <w:spacing w:before="156" w:beforeLines="50" w:line="440" w:lineRule="exact"/>
              <w:rPr>
                <w:bCs/>
                <w:sz w:val="28"/>
                <w:szCs w:val="28"/>
              </w:rPr>
            </w:pPr>
          </w:p>
          <w:tbl>
            <w:tblPr>
              <w:tblStyle w:val="3"/>
              <w:tblpPr w:leftFromText="180" w:rightFromText="180" w:vertAnchor="text" w:horzAnchor="margin" w:tblpY="-285"/>
              <w:tblOverlap w:val="never"/>
              <w:tblW w:w="7370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59"/>
              <w:gridCol w:w="1438"/>
              <w:gridCol w:w="1094"/>
              <w:gridCol w:w="3279"/>
            </w:tblGrid>
            <w:tr w14:paraId="47BEC8E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8" w:hRule="atLeast"/>
              </w:trPr>
              <w:tc>
                <w:tcPr>
                  <w:tcW w:w="1559" w:type="dxa"/>
                  <w:noWrap w:val="0"/>
                  <w:vAlign w:val="center"/>
                </w:tcPr>
                <w:p w14:paraId="686D9669">
                  <w:pPr>
                    <w:jc w:val="center"/>
                    <w:rPr>
                      <w:rFonts w:eastAsia="宋体"/>
                      <w:bCs/>
                      <w:sz w:val="24"/>
                      <w:szCs w:val="22"/>
                    </w:rPr>
                  </w:pPr>
                  <w:r>
                    <w:rPr>
                      <w:rFonts w:eastAsia="宋体"/>
                      <w:bCs/>
                      <w:sz w:val="24"/>
                      <w:szCs w:val="22"/>
                    </w:rPr>
                    <w:t>类型</w:t>
                  </w:r>
                  <w:r>
                    <w:rPr>
                      <w:rFonts w:hint="default" w:eastAsia="宋体"/>
                      <w:bCs/>
                      <w:sz w:val="24"/>
                      <w:szCs w:val="22"/>
                    </w:rPr>
                    <w:t>（示例）</w:t>
                  </w:r>
                </w:p>
              </w:tc>
              <w:tc>
                <w:tcPr>
                  <w:tcW w:w="1438" w:type="dxa"/>
                  <w:noWrap w:val="0"/>
                  <w:vAlign w:val="center"/>
                </w:tcPr>
                <w:p w14:paraId="63C0AACB">
                  <w:pPr>
                    <w:jc w:val="center"/>
                    <w:rPr>
                      <w:bCs/>
                      <w:sz w:val="24"/>
                      <w:szCs w:val="22"/>
                    </w:rPr>
                  </w:pPr>
                  <w:r>
                    <w:rPr>
                      <w:bCs/>
                      <w:sz w:val="24"/>
                      <w:szCs w:val="22"/>
                    </w:rPr>
                    <w:t>开支项目</w:t>
                  </w:r>
                </w:p>
              </w:tc>
              <w:tc>
                <w:tcPr>
                  <w:tcW w:w="1094" w:type="dxa"/>
                  <w:noWrap w:val="0"/>
                  <w:vAlign w:val="center"/>
                </w:tcPr>
                <w:p w14:paraId="15A4094E">
                  <w:pPr>
                    <w:jc w:val="center"/>
                    <w:rPr>
                      <w:bCs/>
                      <w:sz w:val="24"/>
                      <w:szCs w:val="22"/>
                    </w:rPr>
                  </w:pPr>
                  <w:r>
                    <w:rPr>
                      <w:bCs/>
                      <w:sz w:val="24"/>
                      <w:szCs w:val="22"/>
                    </w:rPr>
                    <w:t>总价</w:t>
                  </w:r>
                </w:p>
              </w:tc>
              <w:tc>
                <w:tcPr>
                  <w:tcW w:w="3279" w:type="dxa"/>
                  <w:noWrap w:val="0"/>
                  <w:vAlign w:val="center"/>
                </w:tcPr>
                <w:p w14:paraId="6A28D4EE">
                  <w:pPr>
                    <w:jc w:val="center"/>
                    <w:rPr>
                      <w:bCs/>
                      <w:sz w:val="24"/>
                      <w:szCs w:val="22"/>
                    </w:rPr>
                  </w:pPr>
                  <w:r>
                    <w:rPr>
                      <w:bCs/>
                      <w:sz w:val="24"/>
                      <w:szCs w:val="22"/>
                    </w:rPr>
                    <w:t>用途说明</w:t>
                  </w:r>
                </w:p>
              </w:tc>
            </w:tr>
            <w:tr w14:paraId="05B3DAD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3" w:hRule="atLeast"/>
              </w:trPr>
              <w:tc>
                <w:tcPr>
                  <w:tcW w:w="1559" w:type="dxa"/>
                  <w:noWrap w:val="0"/>
                  <w:vAlign w:val="center"/>
                </w:tcPr>
                <w:p w14:paraId="5D8DC2D9">
                  <w:pPr>
                    <w:jc w:val="center"/>
                    <w:rPr>
                      <w:rFonts w:eastAsia="宋体"/>
                      <w:bCs/>
                      <w:sz w:val="24"/>
                      <w:szCs w:val="22"/>
                    </w:rPr>
                  </w:pPr>
                  <w:r>
                    <w:rPr>
                      <w:rFonts w:hint="default" w:eastAsia="宋体"/>
                      <w:bCs/>
                      <w:sz w:val="24"/>
                      <w:szCs w:val="22"/>
                    </w:rPr>
                    <w:t>宣传</w:t>
                  </w:r>
                  <w:r>
                    <w:rPr>
                      <w:rFonts w:eastAsia="宋体"/>
                      <w:bCs/>
                      <w:sz w:val="24"/>
                      <w:szCs w:val="22"/>
                    </w:rPr>
                    <w:t>费</w:t>
                  </w:r>
                </w:p>
              </w:tc>
              <w:tc>
                <w:tcPr>
                  <w:tcW w:w="1438" w:type="dxa"/>
                  <w:noWrap w:val="0"/>
                  <w:vAlign w:val="center"/>
                </w:tcPr>
                <w:p w14:paraId="7364405A">
                  <w:pPr>
                    <w:jc w:val="center"/>
                    <w:rPr>
                      <w:bCs/>
                      <w:szCs w:val="22"/>
                    </w:rPr>
                  </w:pPr>
                </w:p>
              </w:tc>
              <w:tc>
                <w:tcPr>
                  <w:tcW w:w="1094" w:type="dxa"/>
                  <w:noWrap w:val="0"/>
                  <w:vAlign w:val="center"/>
                </w:tcPr>
                <w:p w14:paraId="7A25FB39">
                  <w:pPr>
                    <w:jc w:val="center"/>
                    <w:rPr>
                      <w:bCs/>
                      <w:szCs w:val="22"/>
                    </w:rPr>
                  </w:pPr>
                </w:p>
              </w:tc>
              <w:tc>
                <w:tcPr>
                  <w:tcW w:w="3279" w:type="dxa"/>
                  <w:noWrap w:val="0"/>
                  <w:vAlign w:val="center"/>
                </w:tcPr>
                <w:p w14:paraId="45D9A22F">
                  <w:pPr>
                    <w:jc w:val="center"/>
                    <w:rPr>
                      <w:bCs/>
                      <w:szCs w:val="22"/>
                    </w:rPr>
                  </w:pPr>
                </w:p>
              </w:tc>
            </w:tr>
            <w:tr w14:paraId="7C0BBF0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3" w:hRule="atLeast"/>
              </w:trPr>
              <w:tc>
                <w:tcPr>
                  <w:tcW w:w="1559" w:type="dxa"/>
                  <w:noWrap w:val="0"/>
                  <w:vAlign w:val="center"/>
                </w:tcPr>
                <w:p w14:paraId="1988C99E">
                  <w:pPr>
                    <w:jc w:val="center"/>
                    <w:rPr>
                      <w:rFonts w:hint="default" w:eastAsia="宋体"/>
                      <w:bCs/>
                      <w:sz w:val="24"/>
                      <w:szCs w:val="22"/>
                    </w:rPr>
                  </w:pPr>
                  <w:r>
                    <w:rPr>
                      <w:rFonts w:hint="default" w:eastAsia="宋体"/>
                      <w:bCs/>
                      <w:sz w:val="24"/>
                      <w:szCs w:val="22"/>
                    </w:rPr>
                    <w:t>活动费</w:t>
                  </w:r>
                </w:p>
              </w:tc>
              <w:tc>
                <w:tcPr>
                  <w:tcW w:w="1438" w:type="dxa"/>
                  <w:noWrap w:val="0"/>
                  <w:vAlign w:val="center"/>
                </w:tcPr>
                <w:p w14:paraId="0B13532A">
                  <w:pPr>
                    <w:jc w:val="center"/>
                    <w:rPr>
                      <w:bCs/>
                      <w:szCs w:val="22"/>
                    </w:rPr>
                  </w:pPr>
                </w:p>
              </w:tc>
              <w:tc>
                <w:tcPr>
                  <w:tcW w:w="1094" w:type="dxa"/>
                  <w:noWrap w:val="0"/>
                  <w:vAlign w:val="center"/>
                </w:tcPr>
                <w:p w14:paraId="668404FA">
                  <w:pPr>
                    <w:jc w:val="center"/>
                    <w:rPr>
                      <w:bCs/>
                      <w:szCs w:val="22"/>
                    </w:rPr>
                  </w:pPr>
                </w:p>
              </w:tc>
              <w:tc>
                <w:tcPr>
                  <w:tcW w:w="3279" w:type="dxa"/>
                  <w:noWrap w:val="0"/>
                  <w:vAlign w:val="center"/>
                </w:tcPr>
                <w:p w14:paraId="5F039D9D">
                  <w:pPr>
                    <w:jc w:val="center"/>
                    <w:rPr>
                      <w:bCs/>
                      <w:szCs w:val="22"/>
                    </w:rPr>
                  </w:pPr>
                </w:p>
              </w:tc>
            </w:tr>
            <w:tr w14:paraId="352FF40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3" w:hRule="atLeast"/>
              </w:trPr>
              <w:tc>
                <w:tcPr>
                  <w:tcW w:w="1559" w:type="dxa"/>
                  <w:noWrap w:val="0"/>
                  <w:vAlign w:val="center"/>
                </w:tcPr>
                <w:p w14:paraId="29210786">
                  <w:pPr>
                    <w:jc w:val="center"/>
                    <w:rPr>
                      <w:rFonts w:hint="eastAsia"/>
                      <w:bCs/>
                      <w:color w:val="FF0000"/>
                      <w:szCs w:val="22"/>
                    </w:rPr>
                  </w:pPr>
                </w:p>
              </w:tc>
              <w:tc>
                <w:tcPr>
                  <w:tcW w:w="1438" w:type="dxa"/>
                  <w:noWrap w:val="0"/>
                  <w:vAlign w:val="center"/>
                </w:tcPr>
                <w:p w14:paraId="3096AE60">
                  <w:pPr>
                    <w:jc w:val="center"/>
                    <w:rPr>
                      <w:bCs/>
                      <w:szCs w:val="22"/>
                    </w:rPr>
                  </w:pPr>
                </w:p>
              </w:tc>
              <w:tc>
                <w:tcPr>
                  <w:tcW w:w="1094" w:type="dxa"/>
                  <w:noWrap w:val="0"/>
                  <w:vAlign w:val="center"/>
                </w:tcPr>
                <w:p w14:paraId="37248B1E">
                  <w:pPr>
                    <w:jc w:val="center"/>
                    <w:rPr>
                      <w:bCs/>
                      <w:szCs w:val="22"/>
                    </w:rPr>
                  </w:pPr>
                </w:p>
              </w:tc>
              <w:tc>
                <w:tcPr>
                  <w:tcW w:w="3279" w:type="dxa"/>
                  <w:noWrap w:val="0"/>
                  <w:vAlign w:val="center"/>
                </w:tcPr>
                <w:p w14:paraId="218AC3E5">
                  <w:pPr>
                    <w:jc w:val="center"/>
                    <w:rPr>
                      <w:bCs/>
                      <w:szCs w:val="22"/>
                    </w:rPr>
                  </w:pPr>
                </w:p>
              </w:tc>
            </w:tr>
            <w:tr w14:paraId="27EA1D5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8" w:hRule="atLeast"/>
              </w:trPr>
              <w:tc>
                <w:tcPr>
                  <w:tcW w:w="1559" w:type="dxa"/>
                  <w:noWrap w:val="0"/>
                  <w:vAlign w:val="center"/>
                </w:tcPr>
                <w:p w14:paraId="3A50C937">
                  <w:pPr>
                    <w:jc w:val="center"/>
                    <w:rPr>
                      <w:bCs/>
                      <w:szCs w:val="22"/>
                    </w:rPr>
                  </w:pPr>
                </w:p>
              </w:tc>
              <w:tc>
                <w:tcPr>
                  <w:tcW w:w="1438" w:type="dxa"/>
                  <w:noWrap w:val="0"/>
                  <w:vAlign w:val="center"/>
                </w:tcPr>
                <w:p w14:paraId="6B63084D">
                  <w:pPr>
                    <w:jc w:val="center"/>
                    <w:rPr>
                      <w:bCs/>
                      <w:szCs w:val="22"/>
                    </w:rPr>
                  </w:pPr>
                </w:p>
              </w:tc>
              <w:tc>
                <w:tcPr>
                  <w:tcW w:w="1094" w:type="dxa"/>
                  <w:noWrap w:val="0"/>
                  <w:vAlign w:val="center"/>
                </w:tcPr>
                <w:p w14:paraId="434CBD47">
                  <w:pPr>
                    <w:jc w:val="center"/>
                    <w:rPr>
                      <w:bCs/>
                      <w:szCs w:val="22"/>
                    </w:rPr>
                  </w:pPr>
                </w:p>
              </w:tc>
              <w:tc>
                <w:tcPr>
                  <w:tcW w:w="3279" w:type="dxa"/>
                  <w:noWrap w:val="0"/>
                  <w:vAlign w:val="center"/>
                </w:tcPr>
                <w:p w14:paraId="0FD25F3A">
                  <w:pPr>
                    <w:jc w:val="center"/>
                    <w:rPr>
                      <w:bCs/>
                      <w:szCs w:val="22"/>
                    </w:rPr>
                  </w:pPr>
                </w:p>
              </w:tc>
            </w:tr>
            <w:tr w14:paraId="69D8349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3" w:hRule="atLeast"/>
              </w:trPr>
              <w:tc>
                <w:tcPr>
                  <w:tcW w:w="1559" w:type="dxa"/>
                  <w:noWrap w:val="0"/>
                  <w:vAlign w:val="center"/>
                </w:tcPr>
                <w:p w14:paraId="6FCDAA3E">
                  <w:pPr>
                    <w:jc w:val="center"/>
                    <w:rPr>
                      <w:bCs/>
                      <w:szCs w:val="22"/>
                    </w:rPr>
                  </w:pPr>
                  <w:r>
                    <w:rPr>
                      <w:bCs/>
                      <w:szCs w:val="22"/>
                    </w:rPr>
                    <w:t>总计</w:t>
                  </w:r>
                </w:p>
              </w:tc>
              <w:tc>
                <w:tcPr>
                  <w:tcW w:w="1438" w:type="dxa"/>
                  <w:noWrap w:val="0"/>
                  <w:vAlign w:val="center"/>
                </w:tcPr>
                <w:p w14:paraId="010E03A3">
                  <w:pPr>
                    <w:jc w:val="center"/>
                    <w:rPr>
                      <w:bCs/>
                      <w:szCs w:val="22"/>
                    </w:rPr>
                  </w:pPr>
                </w:p>
              </w:tc>
              <w:tc>
                <w:tcPr>
                  <w:tcW w:w="1094" w:type="dxa"/>
                  <w:noWrap w:val="0"/>
                  <w:vAlign w:val="center"/>
                </w:tcPr>
                <w:p w14:paraId="28A5B820">
                  <w:pPr>
                    <w:jc w:val="center"/>
                    <w:rPr>
                      <w:bCs/>
                      <w:szCs w:val="22"/>
                    </w:rPr>
                  </w:pPr>
                </w:p>
              </w:tc>
              <w:tc>
                <w:tcPr>
                  <w:tcW w:w="3279" w:type="dxa"/>
                  <w:noWrap w:val="0"/>
                  <w:vAlign w:val="center"/>
                </w:tcPr>
                <w:p w14:paraId="447A796E">
                  <w:pPr>
                    <w:jc w:val="center"/>
                    <w:rPr>
                      <w:bCs/>
                      <w:szCs w:val="22"/>
                    </w:rPr>
                  </w:pPr>
                </w:p>
              </w:tc>
            </w:tr>
          </w:tbl>
          <w:p w14:paraId="34C5EC42">
            <w:pPr>
              <w:spacing w:before="156" w:beforeLines="50" w:line="440" w:lineRule="exact"/>
              <w:rPr>
                <w:bCs/>
                <w:sz w:val="28"/>
                <w:szCs w:val="28"/>
              </w:rPr>
            </w:pPr>
          </w:p>
          <w:p w14:paraId="4044EF98">
            <w:pPr>
              <w:spacing w:before="156" w:beforeLines="50" w:line="440" w:lineRule="exact"/>
              <w:rPr>
                <w:bCs/>
                <w:sz w:val="28"/>
                <w:szCs w:val="28"/>
              </w:rPr>
            </w:pPr>
          </w:p>
          <w:p w14:paraId="430D04DC">
            <w:pPr>
              <w:spacing w:before="156" w:beforeLines="50" w:line="440" w:lineRule="exact"/>
              <w:rPr>
                <w:bCs/>
                <w:sz w:val="28"/>
                <w:szCs w:val="28"/>
              </w:rPr>
            </w:pPr>
          </w:p>
          <w:p w14:paraId="3509ACD0">
            <w:pPr>
              <w:spacing w:before="156" w:beforeLines="50" w:line="440" w:lineRule="exact"/>
              <w:rPr>
                <w:bCs/>
                <w:sz w:val="28"/>
                <w:szCs w:val="28"/>
              </w:rPr>
            </w:pPr>
          </w:p>
          <w:p w14:paraId="435AFC3C">
            <w:pPr>
              <w:spacing w:before="156" w:beforeLines="50" w:line="440" w:lineRule="exact"/>
              <w:rPr>
                <w:rFonts w:hint="eastAsia"/>
                <w:bCs/>
                <w:sz w:val="28"/>
                <w:szCs w:val="28"/>
              </w:rPr>
            </w:pPr>
          </w:p>
        </w:tc>
      </w:tr>
      <w:tr w14:paraId="06E32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9" w:hRule="atLeast"/>
          <w:jc w:val="center"/>
        </w:trPr>
        <w:tc>
          <w:tcPr>
            <w:tcW w:w="1985" w:type="dxa"/>
            <w:noWrap w:val="0"/>
            <w:vAlign w:val="center"/>
          </w:tcPr>
          <w:p w14:paraId="5D409C87">
            <w:pPr>
              <w:adjustRightInd w:val="0"/>
              <w:snapToGrid w:val="0"/>
              <w:spacing w:before="78" w:beforeLines="25" w:after="78" w:afterLines="25"/>
              <w:jc w:val="center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学院</w:t>
            </w:r>
          </w:p>
          <w:p w14:paraId="348CEFA6">
            <w:pPr>
              <w:adjustRightInd w:val="0"/>
              <w:snapToGrid w:val="0"/>
              <w:spacing w:before="78" w:beforeLines="25" w:after="78" w:afterLines="25"/>
              <w:jc w:val="center"/>
              <w:rPr>
                <w:sz w:val="28"/>
              </w:rPr>
            </w:pPr>
            <w:r>
              <w:rPr>
                <w:rFonts w:eastAsia="黑体"/>
                <w:sz w:val="28"/>
              </w:rPr>
              <w:t>意见</w:t>
            </w:r>
          </w:p>
        </w:tc>
        <w:tc>
          <w:tcPr>
            <w:tcW w:w="8787" w:type="dxa"/>
            <w:gridSpan w:val="3"/>
            <w:noWrap w:val="0"/>
            <w:vAlign w:val="center"/>
          </w:tcPr>
          <w:p w14:paraId="251C12BF">
            <w:pPr>
              <w:adjustRightInd w:val="0"/>
              <w:snapToGrid w:val="0"/>
              <w:spacing w:before="78" w:beforeLines="25" w:after="78" w:afterLines="25"/>
              <w:rPr>
                <w:bCs/>
                <w:sz w:val="24"/>
              </w:rPr>
            </w:pPr>
          </w:p>
          <w:p w14:paraId="05FB0037">
            <w:pPr>
              <w:adjustRightInd w:val="0"/>
              <w:snapToGrid w:val="0"/>
              <w:spacing w:before="78" w:beforeLines="25" w:after="78" w:afterLines="25"/>
              <w:rPr>
                <w:bCs/>
                <w:sz w:val="24"/>
              </w:rPr>
            </w:pPr>
          </w:p>
          <w:p w14:paraId="65AD0CAC">
            <w:pPr>
              <w:adjustRightInd w:val="0"/>
              <w:snapToGrid w:val="0"/>
              <w:spacing w:before="78" w:beforeLines="25" w:after="78" w:afterLines="25"/>
              <w:rPr>
                <w:rFonts w:hint="eastAsia"/>
                <w:bCs/>
                <w:sz w:val="24"/>
              </w:rPr>
            </w:pPr>
          </w:p>
          <w:p w14:paraId="60E51941">
            <w:pPr>
              <w:adjustRightInd w:val="0"/>
              <w:snapToGrid w:val="0"/>
              <w:spacing w:before="78" w:beforeLines="25" w:after="78" w:afterLines="25"/>
              <w:rPr>
                <w:bCs/>
                <w:sz w:val="24"/>
              </w:rPr>
            </w:pPr>
          </w:p>
          <w:p w14:paraId="49A9723B">
            <w:pPr>
              <w:adjustRightInd w:val="0"/>
              <w:snapToGrid w:val="0"/>
              <w:spacing w:line="560" w:lineRule="exact"/>
              <w:ind w:firstLine="3080" w:firstLineChars="1100"/>
              <w:rPr>
                <w:rFonts w:hint="eastAsia"/>
                <w:bCs/>
                <w:sz w:val="28"/>
              </w:rPr>
            </w:pPr>
            <w:r>
              <w:rPr>
                <w:rFonts w:hint="eastAsia"/>
                <w:bCs/>
                <w:sz w:val="28"/>
                <w:lang w:val="en-US" w:eastAsia="zh-CN"/>
              </w:rPr>
              <w:t>领导签字</w:t>
            </w:r>
            <w:r>
              <w:rPr>
                <w:rFonts w:hint="eastAsia"/>
                <w:bCs/>
                <w:sz w:val="28"/>
              </w:rPr>
              <w:t xml:space="preserve">： </w:t>
            </w:r>
            <w:r>
              <w:rPr>
                <w:bCs/>
                <w:sz w:val="28"/>
              </w:rPr>
              <w:t xml:space="preserve">          </w:t>
            </w:r>
            <w:r>
              <w:rPr>
                <w:rFonts w:hint="eastAsia"/>
                <w:bCs/>
                <w:sz w:val="28"/>
              </w:rPr>
              <w:t>公章：</w:t>
            </w:r>
          </w:p>
          <w:p w14:paraId="067918BD">
            <w:pPr>
              <w:adjustRightInd w:val="0"/>
              <w:snapToGrid w:val="0"/>
              <w:spacing w:line="560" w:lineRule="exact"/>
              <w:jc w:val="right"/>
              <w:rPr>
                <w:bCs/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>202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  <w:r>
              <w:rPr>
                <w:sz w:val="28"/>
                <w:szCs w:val="28"/>
              </w:rPr>
              <w:t>年    月    日</w:t>
            </w:r>
          </w:p>
        </w:tc>
      </w:tr>
      <w:tr w14:paraId="31654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2" w:hRule="atLeast"/>
          <w:jc w:val="center"/>
        </w:trPr>
        <w:tc>
          <w:tcPr>
            <w:tcW w:w="1985" w:type="dxa"/>
            <w:noWrap w:val="0"/>
            <w:vAlign w:val="center"/>
          </w:tcPr>
          <w:p w14:paraId="381E903C">
            <w:pPr>
              <w:adjustRightInd w:val="0"/>
              <w:snapToGrid w:val="0"/>
              <w:spacing w:before="78" w:beforeLines="25" w:after="78" w:afterLines="25"/>
              <w:jc w:val="center"/>
              <w:rPr>
                <w:rFonts w:hint="eastAsia" w:ascii="黑体" w:hAnsi="黑体" w:eastAsia="黑体"/>
                <w:bCs/>
                <w:sz w:val="28"/>
              </w:rPr>
            </w:pPr>
            <w:r>
              <w:rPr>
                <w:rFonts w:hint="eastAsia" w:ascii="黑体" w:hAnsi="黑体" w:eastAsia="黑体"/>
                <w:bCs/>
                <w:sz w:val="28"/>
                <w:lang w:val="en-US" w:eastAsia="zh-CN"/>
              </w:rPr>
              <w:t>创业指导服务中心</w:t>
            </w:r>
            <w:r>
              <w:rPr>
                <w:rFonts w:hint="eastAsia" w:ascii="黑体" w:hAnsi="黑体" w:eastAsia="黑体"/>
                <w:bCs/>
                <w:sz w:val="28"/>
              </w:rPr>
              <w:t>意见</w:t>
            </w:r>
          </w:p>
        </w:tc>
        <w:tc>
          <w:tcPr>
            <w:tcW w:w="8787" w:type="dxa"/>
            <w:gridSpan w:val="3"/>
            <w:noWrap w:val="0"/>
            <w:vAlign w:val="center"/>
          </w:tcPr>
          <w:p w14:paraId="2635A9CA">
            <w:pPr>
              <w:adjustRightInd w:val="0"/>
              <w:snapToGrid w:val="0"/>
              <w:spacing w:before="78" w:beforeLines="25" w:after="78" w:afterLines="25"/>
              <w:jc w:val="center"/>
              <w:rPr>
                <w:rFonts w:ascii="华文楷体" w:hAnsi="华文楷体" w:eastAsia="华文楷体"/>
                <w:sz w:val="28"/>
                <w:szCs w:val="28"/>
              </w:rPr>
            </w:pPr>
          </w:p>
          <w:p w14:paraId="24A8CEDC">
            <w:pPr>
              <w:adjustRightInd w:val="0"/>
              <w:snapToGrid w:val="0"/>
              <w:spacing w:before="78" w:beforeLines="25" w:after="78" w:afterLines="25"/>
              <w:jc w:val="center"/>
              <w:rPr>
                <w:rFonts w:ascii="华文楷体" w:hAnsi="华文楷体" w:eastAsia="华文楷体"/>
                <w:sz w:val="28"/>
                <w:szCs w:val="28"/>
              </w:rPr>
            </w:pPr>
          </w:p>
          <w:p w14:paraId="74700562">
            <w:pPr>
              <w:adjustRightInd w:val="0"/>
              <w:snapToGrid w:val="0"/>
              <w:spacing w:before="78" w:beforeLines="25" w:after="78" w:afterLines="25"/>
              <w:jc w:val="center"/>
              <w:rPr>
                <w:rFonts w:hint="eastAsia" w:ascii="华文楷体" w:hAnsi="华文楷体" w:eastAsia="华文楷体"/>
                <w:sz w:val="28"/>
                <w:szCs w:val="28"/>
              </w:rPr>
            </w:pPr>
          </w:p>
          <w:p w14:paraId="0031E3E3">
            <w:pPr>
              <w:spacing w:line="560" w:lineRule="exact"/>
              <w:ind w:left="729" w:leftChars="347" w:firstLine="2240" w:firstLineChars="800"/>
              <w:jc w:val="left"/>
              <w:rPr>
                <w:rFonts w:hint="eastAsia" w:ascii="宋体" w:hAnsi="宋体" w:cs="仿宋_GB2312"/>
                <w:sz w:val="28"/>
                <w:szCs w:val="28"/>
              </w:rPr>
            </w:pPr>
            <w:r>
              <w:rPr>
                <w:rFonts w:hint="eastAsia" w:ascii="宋体" w:hAnsi="宋体" w:cs="仿宋_GB2312"/>
                <w:sz w:val="28"/>
                <w:szCs w:val="28"/>
                <w:lang w:val="en-US" w:eastAsia="zh-CN"/>
              </w:rPr>
              <w:t>领导签字</w:t>
            </w:r>
            <w:r>
              <w:rPr>
                <w:rFonts w:hint="eastAsia" w:ascii="宋体" w:hAnsi="宋体" w:cs="仿宋_GB2312"/>
                <w:sz w:val="28"/>
                <w:szCs w:val="28"/>
              </w:rPr>
              <w:t xml:space="preserve">：            公章： </w:t>
            </w:r>
          </w:p>
          <w:p w14:paraId="47570099">
            <w:pPr>
              <w:wordWrap w:val="0"/>
              <w:adjustRightInd w:val="0"/>
              <w:snapToGrid w:val="0"/>
              <w:spacing w:before="312" w:beforeLines="100" w:after="78" w:afterLines="25"/>
              <w:jc w:val="righ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/>
                <w:bCs/>
                <w:sz w:val="28"/>
              </w:rPr>
              <w:t>202</w:t>
            </w:r>
            <w:r>
              <w:rPr>
                <w:rFonts w:hint="eastAsia"/>
                <w:bCs/>
                <w:sz w:val="28"/>
                <w:lang w:val="en-US" w:eastAsia="zh-CN"/>
              </w:rPr>
              <w:t>4</w:t>
            </w:r>
            <w:r>
              <w:rPr>
                <w:bCs/>
                <w:sz w:val="28"/>
              </w:rPr>
              <w:t>年    月    日</w:t>
            </w:r>
          </w:p>
        </w:tc>
      </w:tr>
    </w:tbl>
    <w:p w14:paraId="6B266BD7">
      <w:pPr>
        <w:jc w:val="center"/>
        <w:rPr>
          <w:b/>
          <w:bCs/>
          <w:sz w:val="36"/>
        </w:rPr>
      </w:pPr>
      <w:r>
        <w:rPr>
          <w:b/>
          <w:bCs/>
          <w:sz w:val="36"/>
        </w:rPr>
        <w:br w:type="page"/>
      </w:r>
      <w:r>
        <w:rPr>
          <w:b/>
          <w:bCs/>
          <w:sz w:val="36"/>
        </w:rPr>
        <w:t>填  表  说  明</w:t>
      </w:r>
    </w:p>
    <w:p w14:paraId="3E1A401A">
      <w:pPr>
        <w:spacing w:line="480" w:lineRule="exact"/>
        <w:jc w:val="center"/>
        <w:rPr>
          <w:b/>
          <w:bCs/>
          <w:sz w:val="36"/>
        </w:rPr>
      </w:pPr>
    </w:p>
    <w:p w14:paraId="1346234E">
      <w:pPr>
        <w:adjustRightInd w:val="0"/>
        <w:spacing w:line="560" w:lineRule="exact"/>
        <w:ind w:firstLine="560" w:firstLineChars="200"/>
        <w:rPr>
          <w:sz w:val="28"/>
          <w:szCs w:val="22"/>
        </w:rPr>
      </w:pPr>
      <w:r>
        <w:rPr>
          <w:sz w:val="28"/>
          <w:szCs w:val="22"/>
        </w:rPr>
        <w:t>一、本表仅适用于</w:t>
      </w:r>
      <w:r>
        <w:rPr>
          <w:rFonts w:hint="eastAsia"/>
          <w:sz w:val="28"/>
          <w:szCs w:val="22"/>
          <w:lang w:val="en-US" w:eastAsia="zh-CN"/>
        </w:rPr>
        <w:t>创新创业特色活动项目</w:t>
      </w:r>
      <w:r>
        <w:rPr>
          <w:sz w:val="28"/>
          <w:szCs w:val="22"/>
        </w:rPr>
        <w:t>立项申请。</w:t>
      </w:r>
    </w:p>
    <w:p w14:paraId="2C10CDE2">
      <w:pPr>
        <w:adjustRightInd w:val="0"/>
        <w:spacing w:line="560" w:lineRule="exact"/>
        <w:ind w:firstLine="560" w:firstLineChars="200"/>
        <w:rPr>
          <w:sz w:val="28"/>
          <w:szCs w:val="22"/>
        </w:rPr>
      </w:pPr>
      <w:r>
        <w:rPr>
          <w:sz w:val="28"/>
          <w:szCs w:val="22"/>
        </w:rPr>
        <w:t>二、立项表要按照要求逐项认真填写，填写内容必须实事求是，表述准确严谨</w:t>
      </w:r>
      <w:r>
        <w:rPr>
          <w:rFonts w:hint="eastAsia"/>
          <w:sz w:val="28"/>
          <w:szCs w:val="22"/>
          <w:lang w:eastAsia="zh-CN"/>
        </w:rPr>
        <w:t>，</w:t>
      </w:r>
      <w:r>
        <w:rPr>
          <w:sz w:val="28"/>
          <w:szCs w:val="22"/>
        </w:rPr>
        <w:t>所填栏目不够用时可加附页。</w:t>
      </w:r>
    </w:p>
    <w:p w14:paraId="038D6250">
      <w:pPr>
        <w:adjustRightInd w:val="0"/>
        <w:spacing w:line="560" w:lineRule="exact"/>
        <w:ind w:firstLine="560" w:firstLineChars="200"/>
        <w:rPr>
          <w:rFonts w:hint="eastAsia" w:ascii="Calibri" w:hAnsi="Calibri" w:eastAsia="宋体" w:cs="Times New Roman"/>
          <w:sz w:val="28"/>
          <w:szCs w:val="22"/>
          <w:lang w:val="en-US" w:eastAsia="zh-CN"/>
        </w:rPr>
      </w:pPr>
      <w:r>
        <w:rPr>
          <w:rFonts w:hint="eastAsia"/>
          <w:sz w:val="28"/>
          <w:szCs w:val="22"/>
          <w:lang w:val="en-US" w:eastAsia="zh-CN"/>
        </w:rPr>
        <w:t>三</w:t>
      </w:r>
      <w:r>
        <w:rPr>
          <w:rFonts w:hint="eastAsia"/>
          <w:sz w:val="28"/>
          <w:szCs w:val="22"/>
        </w:rPr>
        <w:t>、</w:t>
      </w:r>
      <w:r>
        <w:rPr>
          <w:sz w:val="28"/>
          <w:szCs w:val="22"/>
        </w:rPr>
        <w:t>本《申报</w:t>
      </w:r>
      <w:r>
        <w:rPr>
          <w:rFonts w:hint="eastAsia"/>
          <w:sz w:val="28"/>
          <w:szCs w:val="22"/>
          <w:lang w:val="en-US" w:eastAsia="zh-CN"/>
        </w:rPr>
        <w:t>书</w:t>
      </w:r>
      <w:r>
        <w:rPr>
          <w:sz w:val="28"/>
          <w:szCs w:val="22"/>
        </w:rPr>
        <w:t>》</w:t>
      </w:r>
      <w:r>
        <w:rPr>
          <w:rFonts w:hint="eastAsia"/>
          <w:sz w:val="28"/>
          <w:szCs w:val="22"/>
          <w:lang w:val="en-US" w:eastAsia="zh-CN"/>
        </w:rPr>
        <w:t>按照字体</w:t>
      </w:r>
      <w:r>
        <w:rPr>
          <w:sz w:val="28"/>
          <w:szCs w:val="22"/>
        </w:rPr>
        <w:t>仿宋四号</w:t>
      </w:r>
      <w:r>
        <w:rPr>
          <w:rFonts w:hint="eastAsia"/>
          <w:sz w:val="28"/>
          <w:szCs w:val="22"/>
          <w:lang w:eastAsia="zh-CN"/>
        </w:rPr>
        <w:t>、</w:t>
      </w:r>
      <w:r>
        <w:rPr>
          <w:sz w:val="28"/>
          <w:szCs w:val="22"/>
        </w:rPr>
        <w:t>行距固定值28磅填写，A4纸型正反打印</w:t>
      </w:r>
      <w:r>
        <w:rPr>
          <w:rFonts w:hint="eastAsia"/>
          <w:sz w:val="28"/>
          <w:szCs w:val="22"/>
          <w:lang w:eastAsia="zh-CN"/>
        </w:rPr>
        <w:t>，</w:t>
      </w:r>
      <w:r>
        <w:rPr>
          <w:rFonts w:hint="eastAsia"/>
          <w:sz w:val="28"/>
          <w:szCs w:val="22"/>
          <w:lang w:val="en-US" w:eastAsia="zh-CN"/>
        </w:rPr>
        <w:t>纸质版材料需</w:t>
      </w:r>
      <w:r>
        <w:rPr>
          <w:sz w:val="28"/>
          <w:szCs w:val="22"/>
        </w:rPr>
        <w:t>加盖公章和签字。</w:t>
      </w:r>
    </w:p>
    <w:p w14:paraId="43ED091C">
      <w:pPr>
        <w:adjustRightInd w:val="0"/>
        <w:spacing w:line="560" w:lineRule="exact"/>
        <w:ind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="Calibri" w:hAnsi="Calibri" w:eastAsia="宋体" w:cs="Times New Roman"/>
          <w:sz w:val="28"/>
          <w:szCs w:val="22"/>
          <w:lang w:val="en-US" w:eastAsia="zh-CN"/>
        </w:rPr>
        <w:t>四、本表纸质版请于</w:t>
      </w:r>
      <w:r>
        <w:rPr>
          <w:rFonts w:hint="eastAsia" w:cs="Times New Roman"/>
          <w:sz w:val="28"/>
          <w:szCs w:val="22"/>
          <w:lang w:val="en-US" w:eastAsia="zh-CN"/>
        </w:rPr>
        <w:t>12</w:t>
      </w:r>
      <w:r>
        <w:rPr>
          <w:rFonts w:hint="eastAsia" w:ascii="Calibri" w:hAnsi="Calibri" w:eastAsia="宋体" w:cs="Times New Roman"/>
          <w:sz w:val="28"/>
          <w:szCs w:val="22"/>
          <w:lang w:val="en-US" w:eastAsia="zh-CN"/>
        </w:rPr>
        <w:t>月</w:t>
      </w:r>
      <w:r>
        <w:rPr>
          <w:rFonts w:hint="eastAsia" w:cs="Times New Roman"/>
          <w:sz w:val="28"/>
          <w:szCs w:val="22"/>
          <w:lang w:val="en-US" w:eastAsia="zh-CN"/>
        </w:rPr>
        <w:t>1</w:t>
      </w:r>
      <w:r>
        <w:rPr>
          <w:rFonts w:hint="eastAsia" w:ascii="Calibri" w:hAnsi="Calibri" w:eastAsia="宋体" w:cs="Times New Roman"/>
          <w:sz w:val="28"/>
          <w:szCs w:val="22"/>
          <w:lang w:val="en-US" w:eastAsia="zh-CN"/>
        </w:rPr>
        <w:t>日中午12：00前报送至创业指导服务中心管理办公室（16幢教学楼813室），电子版发送邮箱cxcy@zjnu.cn。</w:t>
      </w:r>
    </w:p>
    <w:p w14:paraId="26511136"/>
    <w:p w14:paraId="176241EF"/>
    <w:sectPr>
      <w:pgSz w:w="11906" w:h="16838"/>
      <w:pgMar w:top="1928" w:right="1417" w:bottom="198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iYTkxYTFkY2JiNzBiOWNjMDM3NTFiODQ5YjEzODkifQ=="/>
  </w:docVars>
  <w:rsids>
    <w:rsidRoot w:val="73A30DBC"/>
    <w:rsid w:val="09A7437C"/>
    <w:rsid w:val="636B2951"/>
    <w:rsid w:val="73A30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6"/>
    </w:pPr>
    <w:rPr>
      <w:rFonts w:ascii="宋体" w:hAnsi="宋体" w:cs="宋体"/>
      <w:sz w:val="32"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211</Words>
  <Characters>219</Characters>
  <Lines>0</Lines>
  <Paragraphs>0</Paragraphs>
  <TotalTime>1</TotalTime>
  <ScaleCrop>false</ScaleCrop>
  <LinksUpToDate>false</LinksUpToDate>
  <CharactersWithSpaces>287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2024-06-07T00:54:00Z</dcterms:created>
  <dc:creator>创业指导服务中心秘书(陈森亮)</dc:creator>
  <cp:lastModifiedBy>创业指导服务中心秘书(陈森亮)</cp:lastModifiedBy>
  <dcterms:modified xsi:type="dcterms:W3CDTF">2025-11-27T07:21:27Z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69C6A1ACB1E649708CAB725B257F4C59_11</vt:lpwstr>
  </property>
  <property fmtid="{D5CDD505-2E9C-101B-9397-08002B2CF9AE}" pid="4" name="KSOTemplateDocerSaveRecord">
    <vt:lpwstr>eyJoZGlkIjoiMjliYTkxYTFkY2JiNzBiOWNjMDM3NTFiODQ5YjEzODkiLCJ1c2VySWQiOiIyNjY5MDEyNDgifQ==</vt:lpwstr>
  </property>
</Properties>
</file>